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368"/>
        <w:gridCol w:w="3996"/>
        <w:gridCol w:w="3996"/>
      </w:tblGrid>
      <w:tr w:rsidR="00FC5A31" w:rsidTr="00FC5A31">
        <w:trPr>
          <w:trHeight w:val="4000"/>
        </w:trPr>
        <w:tc>
          <w:tcPr>
            <w:tcW w:w="1368" w:type="dxa"/>
          </w:tcPr>
          <w:p w:rsidR="00FC5A31" w:rsidRDefault="00FC5A31">
            <w:r>
              <w:t>Slide 1</w:t>
            </w:r>
          </w:p>
        </w:tc>
        <w:tc>
          <w:tcPr>
            <w:tcW w:w="3996" w:type="dxa"/>
          </w:tcPr>
          <w:p w:rsidR="00FC5A31" w:rsidRDefault="00FC5A31">
            <w:r>
              <w:object w:dxaOrig="9588" w:dyaOrig="540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2pt;height:108pt" o:ole="" o:bordertopcolor="this" o:borderleftcolor="this" o:borderbottomcolor="this" o:borderrightcolor="this">
                  <v:imagedata r:id="rId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5" DrawAspect="Content" ObjectID="_1517148240" r:id="rId7"/>
              </w:object>
            </w:r>
          </w:p>
        </w:tc>
        <w:tc>
          <w:tcPr>
            <w:tcW w:w="3996" w:type="dxa"/>
          </w:tcPr>
          <w:p w:rsidR="00FC5A31" w:rsidRDefault="00FC5A31">
            <w:r>
              <w:t>I’ve been exploring the idea of refactoring a database.  To do so, I realized I needed to learn about triggers.  I’d thought I’d share what I’ve learned.</w:t>
            </w:r>
          </w:p>
        </w:tc>
      </w:tr>
      <w:tr w:rsidR="007156CE" w:rsidTr="00FC5A31">
        <w:trPr>
          <w:trHeight w:val="4000"/>
        </w:trPr>
        <w:tc>
          <w:tcPr>
            <w:tcW w:w="1368" w:type="dxa"/>
          </w:tcPr>
          <w:p w:rsidR="007156CE" w:rsidRDefault="007156CE"/>
        </w:tc>
        <w:tc>
          <w:tcPr>
            <w:tcW w:w="3996" w:type="dxa"/>
          </w:tcPr>
          <w:p w:rsidR="007156CE" w:rsidRDefault="006651F7">
            <w:r>
              <w:t>Book reference</w:t>
            </w:r>
          </w:p>
        </w:tc>
        <w:tc>
          <w:tcPr>
            <w:tcW w:w="3996" w:type="dxa"/>
          </w:tcPr>
          <w:p w:rsidR="007156CE" w:rsidRDefault="007156CE"/>
        </w:tc>
      </w:tr>
      <w:tr w:rsidR="00FC5A31" w:rsidTr="00FC5A31">
        <w:trPr>
          <w:trHeight w:val="4000"/>
        </w:trPr>
        <w:tc>
          <w:tcPr>
            <w:tcW w:w="1368" w:type="dxa"/>
          </w:tcPr>
          <w:p w:rsidR="00FC5A31" w:rsidRDefault="00FC5A31">
            <w:r>
              <w:t>Slide 2</w:t>
            </w:r>
          </w:p>
        </w:tc>
        <w:tc>
          <w:tcPr>
            <w:tcW w:w="3996" w:type="dxa"/>
          </w:tcPr>
          <w:p w:rsidR="00FC5A31" w:rsidRDefault="00FC5A31">
            <w:r>
              <w:object w:dxaOrig="9588" w:dyaOrig="5404">
                <v:shape id="_x0000_i1026" type="#_x0000_t75" style="width:192pt;height:108pt" o:ole="" o:bordertopcolor="this" o:borderleftcolor="this" o:borderbottomcolor="this" o:borderrightcolor="this">
                  <v:imagedata r:id="rId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6" DrawAspect="Content" ObjectID="_1517148241" r:id="rId9"/>
              </w:object>
            </w:r>
          </w:p>
        </w:tc>
        <w:tc>
          <w:tcPr>
            <w:tcW w:w="3996" w:type="dxa"/>
          </w:tcPr>
          <w:p w:rsidR="00FC5A31" w:rsidRDefault="00FC5A31">
            <w:r>
              <w:t>Who am I?</w:t>
            </w:r>
          </w:p>
          <w:p w:rsidR="00FC5A31" w:rsidRDefault="00FC5A31">
            <w:r>
              <w:t>Works in a very small b</w:t>
            </w:r>
            <w:r w:rsidR="00174303">
              <w:t xml:space="preserve">usiness – 11 employees – and I </w:t>
            </w:r>
            <w:r>
              <w:t>am one of two IT employees.</w:t>
            </w:r>
          </w:p>
          <w:p w:rsidR="00092A7A" w:rsidRDefault="00092A7A">
            <w:r>
              <w:t>Hobbies are hammered dulcimer and Aikido.</w:t>
            </w:r>
          </w:p>
        </w:tc>
      </w:tr>
      <w:tr w:rsidR="00FC5A31" w:rsidTr="00FC5A31">
        <w:trPr>
          <w:trHeight w:val="4000"/>
        </w:trPr>
        <w:tc>
          <w:tcPr>
            <w:tcW w:w="1368" w:type="dxa"/>
          </w:tcPr>
          <w:p w:rsidR="00FC5A31" w:rsidRDefault="00FC5A31">
            <w:r>
              <w:lastRenderedPageBreak/>
              <w:t>Slide 3</w:t>
            </w:r>
          </w:p>
        </w:tc>
        <w:tc>
          <w:tcPr>
            <w:tcW w:w="3996" w:type="dxa"/>
          </w:tcPr>
          <w:p w:rsidR="00FC5A31" w:rsidRDefault="00FC5A31">
            <w:r>
              <w:object w:dxaOrig="9588" w:dyaOrig="5404">
                <v:shape id="_x0000_i1027" type="#_x0000_t75" style="width:192pt;height:108pt" o:ole="" o:bordertopcolor="this" o:borderleftcolor="this" o:borderbottomcolor="this" o:borderrightcolor="this">
                  <v:imagedata r:id="rId1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7" DrawAspect="Content" ObjectID="_1517148242" r:id="rId11"/>
              </w:object>
            </w:r>
          </w:p>
        </w:tc>
        <w:tc>
          <w:tcPr>
            <w:tcW w:w="3996" w:type="dxa"/>
          </w:tcPr>
          <w:p w:rsidR="00FC5A31" w:rsidRDefault="00FC5A31">
            <w:r>
              <w:t>What are triggers?</w:t>
            </w:r>
          </w:p>
          <w:p w:rsidR="00FC5A31" w:rsidRDefault="00FC5A31">
            <w:r>
              <w:t>Triggers are a special type of stored procedure that runs after or instead of INSERT, DELETE, UPDATE (or definiti</w:t>
            </w:r>
            <w:r w:rsidR="00174303">
              <w:t>on statements.</w:t>
            </w:r>
          </w:p>
          <w:p w:rsidR="007156CE" w:rsidRDefault="007156CE" w:rsidP="007156CE">
            <w:r>
              <w:t>Why use triggers?</w:t>
            </w:r>
          </w:p>
          <w:p w:rsidR="007156CE" w:rsidRDefault="007156CE" w:rsidP="007156CE">
            <w:r>
              <w:t>Triggers can be used when refactoring a database to ensure that two versions of the same data stay in sync.</w:t>
            </w:r>
          </w:p>
          <w:p w:rsidR="007156CE" w:rsidRDefault="007156CE" w:rsidP="007156CE">
            <w:r>
              <w:t>You can also use them for things like updatable views, but I won’t cover that.</w:t>
            </w:r>
          </w:p>
        </w:tc>
      </w:tr>
      <w:tr w:rsidR="00FC5A31" w:rsidTr="00FC5A31">
        <w:trPr>
          <w:trHeight w:val="4000"/>
        </w:trPr>
        <w:tc>
          <w:tcPr>
            <w:tcW w:w="1368" w:type="dxa"/>
          </w:tcPr>
          <w:p w:rsidR="00FC5A31" w:rsidRDefault="00FC5A31" w:rsidP="007156CE">
            <w:r>
              <w:t xml:space="preserve">Slide </w:t>
            </w:r>
            <w:r w:rsidR="007156CE">
              <w:t>4</w:t>
            </w:r>
          </w:p>
        </w:tc>
        <w:tc>
          <w:tcPr>
            <w:tcW w:w="3996" w:type="dxa"/>
          </w:tcPr>
          <w:p w:rsidR="00FC5A31" w:rsidRDefault="00FC5A31">
            <w:r>
              <w:object w:dxaOrig="9588" w:dyaOrig="5404">
                <v:shape id="_x0000_i1028" type="#_x0000_t75" style="width:192pt;height:108pt" o:ole="" o:bordertopcolor="this" o:borderleftcolor="this" o:borderbottomcolor="this" o:borderrightcolor="this">
                  <v:imagedata r:id="rId1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8" DrawAspect="Content" ObjectID="_1517148243" r:id="rId13"/>
              </w:object>
            </w:r>
          </w:p>
        </w:tc>
        <w:tc>
          <w:tcPr>
            <w:tcW w:w="3996" w:type="dxa"/>
          </w:tcPr>
          <w:p w:rsidR="00FC5A31" w:rsidRDefault="00FC5A31">
            <w:r>
              <w:t>Refactoring a database consists of essentially 3 steps: expand, migrate, and contract.</w:t>
            </w:r>
          </w:p>
          <w:p w:rsidR="00A202F7" w:rsidRDefault="00A202F7">
            <w:r>
              <w:t>It fits in well with current programming trends such as Agile and Lean, which emphasize Minimum Viable Product, and experimentation.</w:t>
            </w:r>
          </w:p>
        </w:tc>
      </w:tr>
      <w:tr w:rsidR="00FC5A31" w:rsidTr="00FC5A31">
        <w:trPr>
          <w:trHeight w:val="4000"/>
        </w:trPr>
        <w:tc>
          <w:tcPr>
            <w:tcW w:w="1368" w:type="dxa"/>
          </w:tcPr>
          <w:p w:rsidR="00FC5A31" w:rsidRDefault="007156CE">
            <w:r>
              <w:t>Slide 5</w:t>
            </w:r>
          </w:p>
        </w:tc>
        <w:tc>
          <w:tcPr>
            <w:tcW w:w="3996" w:type="dxa"/>
          </w:tcPr>
          <w:p w:rsidR="00FC5A31" w:rsidRDefault="00FC5A31">
            <w:r>
              <w:object w:dxaOrig="9588" w:dyaOrig="5404">
                <v:shape id="_x0000_i1029" type="#_x0000_t75" style="width:192pt;height:108pt" o:ole="" o:bordertopcolor="this" o:borderleftcolor="this" o:borderbottomcolor="this" o:borderrightcolor="this">
                  <v:imagedata r:id="rId1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9" DrawAspect="Content" ObjectID="_1517148244" r:id="rId15"/>
              </w:object>
            </w:r>
          </w:p>
        </w:tc>
        <w:tc>
          <w:tcPr>
            <w:tcW w:w="3996" w:type="dxa"/>
          </w:tcPr>
          <w:p w:rsidR="00FC5A31" w:rsidRDefault="00FC5A31">
            <w:r>
              <w:t>Expand (optional)</w:t>
            </w:r>
          </w:p>
        </w:tc>
      </w:tr>
      <w:tr w:rsidR="00FC5A31" w:rsidTr="00FC5A31">
        <w:trPr>
          <w:trHeight w:val="4000"/>
        </w:trPr>
        <w:tc>
          <w:tcPr>
            <w:tcW w:w="1368" w:type="dxa"/>
          </w:tcPr>
          <w:p w:rsidR="00FC5A31" w:rsidRDefault="007156CE">
            <w:r>
              <w:lastRenderedPageBreak/>
              <w:t>Slide 6</w:t>
            </w:r>
          </w:p>
        </w:tc>
        <w:tc>
          <w:tcPr>
            <w:tcW w:w="3996" w:type="dxa"/>
          </w:tcPr>
          <w:p w:rsidR="00FC5A31" w:rsidRDefault="00FC5A31">
            <w:r>
              <w:object w:dxaOrig="9588" w:dyaOrig="5404">
                <v:shape id="_x0000_i1030" type="#_x0000_t75" style="width:192pt;height:108pt" o:ole="" o:bordertopcolor="this" o:borderleftcolor="this" o:borderbottomcolor="this" o:borderrightcolor="this">
                  <v:imagedata r:id="rId1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0" DrawAspect="Content" ObjectID="_1517148245" r:id="rId17"/>
              </w:object>
            </w:r>
          </w:p>
        </w:tc>
        <w:tc>
          <w:tcPr>
            <w:tcW w:w="3996" w:type="dxa"/>
          </w:tcPr>
          <w:p w:rsidR="00FC5A31" w:rsidRDefault="00FC5A31">
            <w:r>
              <w:t>Migrate</w:t>
            </w:r>
          </w:p>
        </w:tc>
      </w:tr>
      <w:tr w:rsidR="00FC5A31" w:rsidTr="00FC5A31">
        <w:trPr>
          <w:trHeight w:val="4000"/>
        </w:trPr>
        <w:tc>
          <w:tcPr>
            <w:tcW w:w="1368" w:type="dxa"/>
          </w:tcPr>
          <w:p w:rsidR="00FC5A31" w:rsidRDefault="007156CE">
            <w:r>
              <w:t>Slide 7</w:t>
            </w:r>
          </w:p>
        </w:tc>
        <w:tc>
          <w:tcPr>
            <w:tcW w:w="3996" w:type="dxa"/>
          </w:tcPr>
          <w:p w:rsidR="00FC5A31" w:rsidRDefault="00FC5A31">
            <w:r>
              <w:object w:dxaOrig="9588" w:dyaOrig="5404">
                <v:shape id="_x0000_i1031" type="#_x0000_t75" style="width:192pt;height:108pt" o:ole="" o:bordertopcolor="this" o:borderleftcolor="this" o:borderbottomcolor="this" o:borderrightcolor="this">
                  <v:imagedata r:id="rId1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1" DrawAspect="Content" ObjectID="_1517148246" r:id="rId19"/>
              </w:object>
            </w:r>
          </w:p>
        </w:tc>
        <w:tc>
          <w:tcPr>
            <w:tcW w:w="3996" w:type="dxa"/>
          </w:tcPr>
          <w:p w:rsidR="00FC5A31" w:rsidRDefault="00FC5A31">
            <w:r>
              <w:t>Contract (optional) – the opposite of expand</w:t>
            </w:r>
            <w:r w:rsidR="00092A7A">
              <w:t>.  (Rename instead of drop if you’re really cautious.)</w:t>
            </w:r>
          </w:p>
        </w:tc>
      </w:tr>
      <w:tr w:rsidR="00FC5A31" w:rsidTr="00FC5A31">
        <w:trPr>
          <w:trHeight w:val="4000"/>
        </w:trPr>
        <w:tc>
          <w:tcPr>
            <w:tcW w:w="1368" w:type="dxa"/>
          </w:tcPr>
          <w:p w:rsidR="00FC5A31" w:rsidRDefault="007156CE">
            <w:r>
              <w:t>Slide 8</w:t>
            </w:r>
          </w:p>
        </w:tc>
        <w:tc>
          <w:tcPr>
            <w:tcW w:w="3996" w:type="dxa"/>
          </w:tcPr>
          <w:p w:rsidR="00FC5A31" w:rsidRDefault="00FC5A31">
            <w:r>
              <w:object w:dxaOrig="9588" w:dyaOrig="5404">
                <v:shape id="_x0000_i1032" type="#_x0000_t75" style="width:192pt;height:108pt" o:ole="" o:bordertopcolor="this" o:borderleftcolor="this" o:borderbottomcolor="this" o:borderrightcolor="this">
                  <v:imagedata r:id="rId2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2" DrawAspect="Content" ObjectID="_1517148247" r:id="rId21"/>
              </w:object>
            </w:r>
          </w:p>
        </w:tc>
        <w:tc>
          <w:tcPr>
            <w:tcW w:w="3996" w:type="dxa"/>
          </w:tcPr>
          <w:p w:rsidR="00FC5A31" w:rsidRDefault="00FC5A31">
            <w:r>
              <w:t>Demo:</w:t>
            </w:r>
          </w:p>
          <w:p w:rsidR="00FC5A31" w:rsidRDefault="00FC5A31">
            <w:r>
              <w:t>Create database – show result</w:t>
            </w:r>
          </w:p>
          <w:p w:rsidR="00FC5A31" w:rsidRDefault="00174303">
            <w:r>
              <w:t>Show desired change</w:t>
            </w:r>
          </w:p>
          <w:p w:rsidR="00092A7A" w:rsidRDefault="00FC5A31">
            <w:r>
              <w:t>Expand</w:t>
            </w:r>
            <w:r w:rsidR="00092A7A">
              <w:t xml:space="preserve"> (change table)</w:t>
            </w:r>
          </w:p>
          <w:p w:rsidR="00092A7A" w:rsidRDefault="00092A7A">
            <w:r>
              <w:t>Convert data</w:t>
            </w:r>
          </w:p>
          <w:p w:rsidR="00FC5A31" w:rsidRDefault="00092A7A">
            <w:r>
              <w:t>A</w:t>
            </w:r>
            <w:r w:rsidR="00FC5A31">
              <w:t>dd trigger</w:t>
            </w:r>
            <w:r w:rsidR="006651F7">
              <w:t>. Talk about trigger structure. Inserting</w:t>
            </w:r>
            <w:bookmarkStart w:id="0" w:name="_GoBack"/>
            <w:bookmarkEnd w:id="0"/>
            <w:r w:rsidR="006651F7">
              <w:t>, IF, deleting</w:t>
            </w:r>
          </w:p>
          <w:p w:rsidR="00FC5A31" w:rsidRDefault="00FC5A31">
            <w:r>
              <w:t>Show test of trigger</w:t>
            </w:r>
          </w:p>
          <w:p w:rsidR="00174303" w:rsidRDefault="00174303">
            <w:r>
              <w:t>Show effect of trigger when updating from OLD code</w:t>
            </w:r>
            <w:r w:rsidR="00092A7A">
              <w:t>. Notice extra counts.</w:t>
            </w:r>
          </w:p>
          <w:p w:rsidR="00FC5A31" w:rsidRDefault="00092A7A">
            <w:r>
              <w:t>(</w:t>
            </w:r>
            <w:r w:rsidR="00FC5A31">
              <w:t>Migrate</w:t>
            </w:r>
            <w:r>
              <w:t>)</w:t>
            </w:r>
          </w:p>
          <w:p w:rsidR="00174303" w:rsidRDefault="00174303">
            <w:r>
              <w:lastRenderedPageBreak/>
              <w:t xml:space="preserve">Show effect of trigger when updating from NEW code </w:t>
            </w:r>
          </w:p>
          <w:p w:rsidR="00FC5A31" w:rsidRDefault="00FC5A31">
            <w:r>
              <w:t>Remove trigger, contract</w:t>
            </w:r>
          </w:p>
          <w:p w:rsidR="00FC5A31" w:rsidRDefault="00FC5A31">
            <w:r>
              <w:t>Final results - demonstrate</w:t>
            </w:r>
          </w:p>
          <w:p w:rsidR="00FC5A31" w:rsidRDefault="00FC5A31"/>
        </w:tc>
      </w:tr>
      <w:tr w:rsidR="00FC5A31" w:rsidTr="00FC5A31">
        <w:trPr>
          <w:trHeight w:val="4000"/>
        </w:trPr>
        <w:tc>
          <w:tcPr>
            <w:tcW w:w="1368" w:type="dxa"/>
          </w:tcPr>
          <w:p w:rsidR="00FC5A31" w:rsidRDefault="00FC5A31" w:rsidP="007156CE">
            <w:r>
              <w:lastRenderedPageBreak/>
              <w:t xml:space="preserve">Slide </w:t>
            </w:r>
            <w:r w:rsidR="007156CE">
              <w:t>9</w:t>
            </w:r>
          </w:p>
        </w:tc>
        <w:tc>
          <w:tcPr>
            <w:tcW w:w="3996" w:type="dxa"/>
          </w:tcPr>
          <w:p w:rsidR="00FC5A31" w:rsidRDefault="00FC5A31">
            <w:r>
              <w:object w:dxaOrig="9588" w:dyaOrig="5404">
                <v:shape id="_x0000_i1033" type="#_x0000_t75" style="width:192pt;height:108pt" o:ole="" o:bordertopcolor="this" o:borderleftcolor="this" o:borderbottomcolor="this" o:borderrightcolor="this">
                  <v:imagedata r:id="rId2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3" DrawAspect="Content" ObjectID="_1517148248" r:id="rId23"/>
              </w:object>
            </w:r>
          </w:p>
        </w:tc>
        <w:tc>
          <w:tcPr>
            <w:tcW w:w="3996" w:type="dxa"/>
          </w:tcPr>
          <w:p w:rsidR="00FC5A31" w:rsidRDefault="00FC5A31">
            <w:r>
              <w:t>Lessons learned</w:t>
            </w:r>
          </w:p>
          <w:p w:rsidR="00FC5A31" w:rsidRDefault="00FC5A31">
            <w:r>
              <w:t>Discovered the RECURSIVE_TRIGGER option. By default, It’s off. Learned what happens when it’s on, namely…</w:t>
            </w:r>
          </w:p>
          <w:p w:rsidR="00FC5A31" w:rsidRDefault="00FC5A31">
            <w:r>
              <w:t>Triggers execute even if no rows are changed.</w:t>
            </w:r>
          </w:p>
          <w:p w:rsidR="00FC5A31" w:rsidRDefault="00FC5A31">
            <w:r>
              <w:t xml:space="preserve">Setting up a test is </w:t>
            </w:r>
            <w:r w:rsidR="00A202F7">
              <w:t>a lot of work</w:t>
            </w:r>
            <w:r>
              <w:t>, so have a test script.</w:t>
            </w:r>
          </w:p>
          <w:p w:rsidR="00FC5A31" w:rsidRDefault="00FC5A31"/>
          <w:p w:rsidR="00FC5A31" w:rsidRDefault="00FC5A31"/>
        </w:tc>
      </w:tr>
      <w:tr w:rsidR="00FC5A31" w:rsidTr="00FC5A31">
        <w:trPr>
          <w:trHeight w:val="4000"/>
        </w:trPr>
        <w:tc>
          <w:tcPr>
            <w:tcW w:w="1368" w:type="dxa"/>
          </w:tcPr>
          <w:p w:rsidR="00FC5A31" w:rsidRDefault="00FC5A31" w:rsidP="007156CE">
            <w:r>
              <w:t>Slide 1</w:t>
            </w:r>
            <w:r w:rsidR="007156CE">
              <w:t>0</w:t>
            </w:r>
          </w:p>
        </w:tc>
        <w:tc>
          <w:tcPr>
            <w:tcW w:w="3996" w:type="dxa"/>
          </w:tcPr>
          <w:p w:rsidR="00FC5A31" w:rsidRDefault="00FC5A31">
            <w:r>
              <w:object w:dxaOrig="9588" w:dyaOrig="5404">
                <v:shape id="_x0000_i1034" type="#_x0000_t75" style="width:192pt;height:108pt" o:ole="" o:bordertopcolor="this" o:borderleftcolor="this" o:borderbottomcolor="this" o:borderrightcolor="this">
                  <v:imagedata r:id="rId2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4" DrawAspect="Content" ObjectID="_1517148249" r:id="rId25"/>
              </w:object>
            </w:r>
          </w:p>
          <w:p w:rsidR="00092A7A" w:rsidRDefault="00092A7A"/>
        </w:tc>
        <w:tc>
          <w:tcPr>
            <w:tcW w:w="3996" w:type="dxa"/>
          </w:tcPr>
          <w:p w:rsidR="00FC5A31" w:rsidRDefault="00A202F7">
            <w:r>
              <w:t xml:space="preserve">References </w:t>
            </w:r>
          </w:p>
        </w:tc>
      </w:tr>
      <w:tr w:rsidR="00FC5A31" w:rsidTr="00FC5A31">
        <w:trPr>
          <w:trHeight w:val="4000"/>
        </w:trPr>
        <w:tc>
          <w:tcPr>
            <w:tcW w:w="1368" w:type="dxa"/>
          </w:tcPr>
          <w:p w:rsidR="00FC5A31" w:rsidRDefault="007156CE">
            <w:r>
              <w:lastRenderedPageBreak/>
              <w:t>Slide 11</w:t>
            </w:r>
          </w:p>
        </w:tc>
        <w:tc>
          <w:tcPr>
            <w:tcW w:w="3996" w:type="dxa"/>
          </w:tcPr>
          <w:p w:rsidR="00FC5A31" w:rsidRDefault="00FC5A31">
            <w:r>
              <w:object w:dxaOrig="9588" w:dyaOrig="5404">
                <v:shape id="_x0000_i1035" type="#_x0000_t75" style="width:192pt;height:108pt" o:ole="" o:bordertopcolor="this" o:borderleftcolor="this" o:borderbottomcolor="this" o:borderrightcolor="this">
                  <v:imagedata r:id="rId2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5" DrawAspect="Content" ObjectID="_1517148250" r:id="rId27"/>
              </w:object>
            </w:r>
          </w:p>
        </w:tc>
        <w:tc>
          <w:tcPr>
            <w:tcW w:w="3996" w:type="dxa"/>
          </w:tcPr>
          <w:p w:rsidR="00FC5A31" w:rsidRDefault="00FC5A31"/>
        </w:tc>
      </w:tr>
    </w:tbl>
    <w:p w:rsidR="00F573C9" w:rsidRPr="00CF176D" w:rsidRDefault="00CF176D">
      <w:pPr>
        <w:rPr>
          <w:b/>
        </w:rPr>
      </w:pPr>
      <w:r w:rsidRPr="00CF176D">
        <w:rPr>
          <w:b/>
        </w:rPr>
        <w:t>Consider extra slides in case SQL Server fails.</w:t>
      </w:r>
    </w:p>
    <w:p w:rsidR="00CF176D" w:rsidRDefault="00CF176D" w:rsidP="007A0B63">
      <w:pPr>
        <w:pStyle w:val="ListParagraph"/>
        <w:numPr>
          <w:ilvl w:val="0"/>
          <w:numId w:val="1"/>
        </w:numPr>
      </w:pPr>
      <w:r>
        <w:t>Snapshot of old query results BEFORE change.</w:t>
      </w:r>
      <w:r w:rsidR="00783C5F">
        <w:t xml:space="preserve"> (results and messages)</w:t>
      </w:r>
    </w:p>
    <w:p w:rsidR="00CF176D" w:rsidRDefault="00CF176D" w:rsidP="007A0B63">
      <w:pPr>
        <w:pStyle w:val="ListParagraph"/>
        <w:numPr>
          <w:ilvl w:val="0"/>
          <w:numId w:val="1"/>
        </w:numPr>
      </w:pPr>
      <w:r>
        <w:t>Test results from test script for trigger.</w:t>
      </w:r>
    </w:p>
    <w:p w:rsidR="00CF176D" w:rsidRDefault="00CF176D" w:rsidP="007A0B63">
      <w:pPr>
        <w:pStyle w:val="ListParagraph"/>
        <w:numPr>
          <w:ilvl w:val="0"/>
          <w:numId w:val="1"/>
        </w:numPr>
      </w:pPr>
      <w:r>
        <w:t>Snapshot of old query results after adding trigger.</w:t>
      </w:r>
      <w:r w:rsidR="00783C5F" w:rsidRPr="00783C5F">
        <w:t xml:space="preserve"> </w:t>
      </w:r>
      <w:r w:rsidR="00783C5F">
        <w:t>(results and messages)</w:t>
      </w:r>
    </w:p>
    <w:p w:rsidR="00CF176D" w:rsidRDefault="00CF176D" w:rsidP="007A0B63">
      <w:pPr>
        <w:pStyle w:val="ListParagraph"/>
        <w:numPr>
          <w:ilvl w:val="0"/>
          <w:numId w:val="1"/>
        </w:numPr>
      </w:pPr>
      <w:r>
        <w:t>Snapshot of new query results with trigger.</w:t>
      </w:r>
      <w:r w:rsidR="00783C5F" w:rsidRPr="00783C5F">
        <w:t xml:space="preserve"> </w:t>
      </w:r>
      <w:r w:rsidR="00783C5F">
        <w:t>(results and messages)</w:t>
      </w:r>
    </w:p>
    <w:p w:rsidR="00CF176D" w:rsidRDefault="00CF176D" w:rsidP="007A0B63">
      <w:pPr>
        <w:pStyle w:val="ListParagraph"/>
        <w:numPr>
          <w:ilvl w:val="0"/>
          <w:numId w:val="1"/>
        </w:numPr>
      </w:pPr>
      <w:r>
        <w:t>Snapshot of new query results after trigger.</w:t>
      </w:r>
      <w:r w:rsidR="00783C5F" w:rsidRPr="00783C5F">
        <w:t xml:space="preserve"> </w:t>
      </w:r>
      <w:r w:rsidR="00783C5F">
        <w:t>(results and messages)</w:t>
      </w:r>
    </w:p>
    <w:sectPr w:rsidR="00CF17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CD8586D"/>
    <w:multiLevelType w:val="hybridMultilevel"/>
    <w:tmpl w:val="0F742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5A31"/>
    <w:rsid w:val="00092A7A"/>
    <w:rsid w:val="00174303"/>
    <w:rsid w:val="006651F7"/>
    <w:rsid w:val="007156CE"/>
    <w:rsid w:val="00783C5F"/>
    <w:rsid w:val="007A0B63"/>
    <w:rsid w:val="00A202F7"/>
    <w:rsid w:val="00CF176D"/>
    <w:rsid w:val="00F573C9"/>
    <w:rsid w:val="00FC5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7E44BAF-E0CC-44AD-8500-178A5BCC9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0B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package" Target="embeddings/Microsoft_PowerPoint_Slide4.sldx"/><Relationship Id="rId18" Type="http://schemas.openxmlformats.org/officeDocument/2006/relationships/image" Target="media/image7.emf"/><Relationship Id="rId26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package" Target="embeddings/Microsoft_PowerPoint_Slide8.sldx"/><Relationship Id="rId7" Type="http://schemas.openxmlformats.org/officeDocument/2006/relationships/package" Target="embeddings/Microsoft_PowerPoint_Slide1.sldx"/><Relationship Id="rId12" Type="http://schemas.openxmlformats.org/officeDocument/2006/relationships/image" Target="media/image4.emf"/><Relationship Id="rId17" Type="http://schemas.openxmlformats.org/officeDocument/2006/relationships/package" Target="embeddings/Microsoft_PowerPoint_Slide6.sldx"/><Relationship Id="rId25" Type="http://schemas.openxmlformats.org/officeDocument/2006/relationships/package" Target="embeddings/Microsoft_PowerPoint_Slide10.sldx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image" Target="media/image8.emf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package" Target="embeddings/Microsoft_PowerPoint_Slide3.sldx"/><Relationship Id="rId24" Type="http://schemas.openxmlformats.org/officeDocument/2006/relationships/image" Target="media/image10.emf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Slide5.sldx"/><Relationship Id="rId23" Type="http://schemas.openxmlformats.org/officeDocument/2006/relationships/package" Target="embeddings/Microsoft_PowerPoint_Slide9.sldx"/><Relationship Id="rId28" Type="http://schemas.openxmlformats.org/officeDocument/2006/relationships/fontTable" Target="fontTable.xml"/><Relationship Id="rId10" Type="http://schemas.openxmlformats.org/officeDocument/2006/relationships/image" Target="media/image3.emf"/><Relationship Id="rId19" Type="http://schemas.openxmlformats.org/officeDocument/2006/relationships/package" Target="embeddings/Microsoft_PowerPoint_Slide7.sldx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Slide2.sldx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package" Target="embeddings/Microsoft_PowerPoint_Slide11.sld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405D27-E278-4555-AC68-4C41BE6CDA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5</Pages>
  <Words>363</Words>
  <Characters>2073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 Vatz</dc:creator>
  <cp:keywords/>
  <dc:description/>
  <cp:lastModifiedBy>Rob Vatz</cp:lastModifiedBy>
  <cp:revision>6</cp:revision>
  <dcterms:created xsi:type="dcterms:W3CDTF">2016-02-16T17:37:00Z</dcterms:created>
  <dcterms:modified xsi:type="dcterms:W3CDTF">2016-02-16T22:17:00Z</dcterms:modified>
</cp:coreProperties>
</file>